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5E" w:rsidRPr="006C1304" w:rsidRDefault="007D515E" w:rsidP="006C1304">
      <w:pPr>
        <w:spacing w:line="240" w:lineRule="auto"/>
        <w:ind w:left="-1134"/>
        <w:jc w:val="center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 xml:space="preserve">План урока </w:t>
      </w:r>
    </w:p>
    <w:p w:rsidR="007D515E" w:rsidRPr="006C1304" w:rsidRDefault="007D515E" w:rsidP="006C1304">
      <w:pPr>
        <w:pStyle w:val="a3"/>
        <w:shd w:val="clear" w:color="auto" w:fill="FFFFFF"/>
        <w:ind w:left="-1134"/>
        <w:rPr>
          <w:b/>
          <w:bCs/>
          <w:color w:val="000000" w:themeColor="text1"/>
        </w:rPr>
      </w:pPr>
      <w:r w:rsidRPr="006C1304">
        <w:rPr>
          <w:b/>
          <w:bCs/>
          <w:color w:val="000000" w:themeColor="text1"/>
        </w:rPr>
        <w:t xml:space="preserve">Предмет: </w:t>
      </w:r>
      <w:r w:rsidR="006C1304" w:rsidRPr="006C1304">
        <w:rPr>
          <w:b/>
          <w:bCs/>
          <w:color w:val="000000" w:themeColor="text1"/>
        </w:rPr>
        <w:t>Обществознание</w:t>
      </w:r>
    </w:p>
    <w:p w:rsidR="00507A40" w:rsidRPr="006C1304" w:rsidRDefault="00507A40" w:rsidP="006C1304">
      <w:pPr>
        <w:pStyle w:val="a3"/>
        <w:shd w:val="clear" w:color="auto" w:fill="FFFFFF"/>
        <w:ind w:left="-1134"/>
        <w:rPr>
          <w:bCs/>
          <w:color w:val="000000" w:themeColor="text1"/>
        </w:rPr>
      </w:pPr>
      <w:r w:rsidRPr="006C1304">
        <w:rPr>
          <w:b/>
          <w:bCs/>
          <w:color w:val="000000" w:themeColor="text1"/>
        </w:rPr>
        <w:t xml:space="preserve">Класс: </w:t>
      </w:r>
      <w:r w:rsidR="007C4DAD" w:rsidRPr="006C1304">
        <w:rPr>
          <w:bCs/>
          <w:color w:val="000000" w:themeColor="text1"/>
        </w:rPr>
        <w:t>7</w:t>
      </w:r>
    </w:p>
    <w:p w:rsidR="007D515E" w:rsidRPr="006C1304" w:rsidRDefault="007D515E" w:rsidP="006C1304">
      <w:pPr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eastAsia="Calibri" w:hAnsi="Times New Roman" w:cs="Times New Roman"/>
          <w:b/>
          <w:color w:val="000000" w:themeColor="text1"/>
        </w:rPr>
        <w:t>Тема урока</w:t>
      </w:r>
      <w:r w:rsidRPr="006C1304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6C1304" w:rsidRPr="006C1304">
        <w:rPr>
          <w:rFonts w:ascii="Times New Roman" w:hAnsi="Times New Roman" w:cs="Times New Roman"/>
          <w:color w:val="000000" w:themeColor="text1"/>
        </w:rPr>
        <w:t>Социальные ценности</w:t>
      </w:r>
    </w:p>
    <w:p w:rsidR="007D515E" w:rsidRPr="006C1304" w:rsidRDefault="007D515E" w:rsidP="006C1304">
      <w:pPr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b/>
          <w:color w:val="000000" w:themeColor="text1"/>
        </w:rPr>
        <w:t>Тип урока</w:t>
      </w:r>
      <w:r w:rsidRPr="006C1304">
        <w:rPr>
          <w:rFonts w:ascii="Times New Roman" w:hAnsi="Times New Roman" w:cs="Times New Roman"/>
          <w:color w:val="000000" w:themeColor="text1"/>
        </w:rPr>
        <w:t>:</w:t>
      </w:r>
      <w:r w:rsidRPr="006C130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C4DAD" w:rsidRPr="006C1304">
        <w:rPr>
          <w:rFonts w:ascii="Times New Roman" w:hAnsi="Times New Roman" w:cs="Times New Roman"/>
          <w:color w:val="000000" w:themeColor="text1"/>
        </w:rPr>
        <w:t>Комбинированный урок</w:t>
      </w:r>
    </w:p>
    <w:p w:rsidR="007D515E" w:rsidRPr="006C1304" w:rsidRDefault="007D515E" w:rsidP="006C1304">
      <w:pPr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b/>
          <w:color w:val="000000" w:themeColor="text1"/>
        </w:rPr>
        <w:t>Цель урока</w:t>
      </w:r>
      <w:r w:rsidRPr="006C1304">
        <w:rPr>
          <w:rFonts w:ascii="Times New Roman" w:hAnsi="Times New Roman" w:cs="Times New Roman"/>
          <w:color w:val="000000" w:themeColor="text1"/>
        </w:rPr>
        <w:t>:</w:t>
      </w:r>
    </w:p>
    <w:p w:rsidR="006C1304" w:rsidRPr="006C1304" w:rsidRDefault="006C1304" w:rsidP="006C1304">
      <w:pPr>
        <w:numPr>
          <w:ilvl w:val="0"/>
          <w:numId w:val="27"/>
        </w:numPr>
        <w:spacing w:before="0" w:after="0" w:afterAutospacing="0" w:line="240" w:lineRule="auto"/>
        <w:ind w:left="-1134" w:firstLine="0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6C1304">
        <w:rPr>
          <w:rFonts w:ascii="Times New Roman" w:hAnsi="Times New Roman" w:cs="Times New Roman"/>
          <w:color w:val="000000" w:themeColor="text1"/>
        </w:rPr>
        <w:softHyphen/>
        <w:t>самосознания, приверженности базовым ценностям нашего народа;</w:t>
      </w:r>
    </w:p>
    <w:p w:rsidR="006C1304" w:rsidRPr="006C1304" w:rsidRDefault="006C1304" w:rsidP="006C1304">
      <w:pPr>
        <w:numPr>
          <w:ilvl w:val="0"/>
          <w:numId w:val="27"/>
        </w:numPr>
        <w:spacing w:before="0" w:after="0" w:afterAutospacing="0" w:line="240" w:lineRule="auto"/>
        <w:ind w:left="-1134" w:firstLine="0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C1304" w:rsidRPr="006C1304" w:rsidRDefault="006C1304" w:rsidP="006C1304">
      <w:pPr>
        <w:numPr>
          <w:ilvl w:val="0"/>
          <w:numId w:val="27"/>
        </w:numPr>
        <w:spacing w:before="0" w:after="0" w:afterAutospacing="0" w:line="240" w:lineRule="auto"/>
        <w:ind w:left="-1134" w:firstLine="0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D515E" w:rsidRPr="006C1304" w:rsidRDefault="007C4DAD" w:rsidP="006C1304">
      <w:pPr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515E" w:rsidRPr="006C1304">
        <w:rPr>
          <w:rFonts w:ascii="Times New Roman" w:hAnsi="Times New Roman" w:cs="Times New Roman"/>
          <w:b/>
          <w:color w:val="000000" w:themeColor="text1"/>
        </w:rPr>
        <w:t>Задачи урока</w:t>
      </w:r>
      <w:r w:rsidR="007D515E" w:rsidRPr="006C1304">
        <w:rPr>
          <w:rFonts w:ascii="Times New Roman" w:hAnsi="Times New Roman" w:cs="Times New Roman"/>
          <w:color w:val="000000" w:themeColor="text1"/>
        </w:rPr>
        <w:t>:</w:t>
      </w:r>
    </w:p>
    <w:p w:rsidR="007D515E" w:rsidRPr="006C1304" w:rsidRDefault="007D515E" w:rsidP="006C1304">
      <w:pPr>
        <w:pStyle w:val="11"/>
        <w:shd w:val="clear" w:color="auto" w:fill="FFFFFF"/>
        <w:spacing w:line="240" w:lineRule="auto"/>
        <w:ind w:left="-1134"/>
        <w:rPr>
          <w:rFonts w:ascii="Times New Roman" w:hAnsi="Times New Roman" w:cs="Times New Roman"/>
          <w:b/>
          <w:color w:val="000000" w:themeColor="text1"/>
        </w:rPr>
      </w:pPr>
      <w:r w:rsidRPr="006C1304">
        <w:rPr>
          <w:rFonts w:ascii="Times New Roman" w:hAnsi="Times New Roman" w:cs="Times New Roman"/>
          <w:b/>
          <w:color w:val="000000" w:themeColor="text1"/>
        </w:rPr>
        <w:t>Предметные:</w:t>
      </w:r>
    </w:p>
    <w:p w:rsidR="006C1304" w:rsidRPr="006C1304" w:rsidRDefault="007C4DAD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 </w:t>
      </w:r>
      <w:r w:rsidR="006C1304" w:rsidRPr="006C1304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r w:rsidR="006C1304" w:rsidRPr="006C1304">
        <w:rPr>
          <w:rStyle w:val="a5"/>
          <w:rFonts w:ascii="Times New Roman" w:hAnsi="Times New Roman" w:cs="Times New Roman"/>
          <w:color w:val="000000" w:themeColor="text1"/>
        </w:rPr>
        <w:t>осваивать и применять</w:t>
      </w:r>
      <w:r w:rsidR="006C1304" w:rsidRPr="006C1304">
        <w:rPr>
          <w:rFonts w:ascii="Times New Roman" w:hAnsi="Times New Roman" w:cs="Times New Roman"/>
          <w:color w:val="000000" w:themeColor="text1"/>
        </w:rPr>
        <w:t> знания о социальных ценностях; о содержании и значении социальных норм, регулирующих общественные отношения;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характеризовать</w:t>
      </w:r>
      <w:r w:rsidRPr="006C1304">
        <w:rPr>
          <w:rFonts w:ascii="Times New Roman" w:hAnsi="Times New Roman" w:cs="Times New Roman"/>
          <w:color w:val="000000" w:themeColor="text1"/>
        </w:rPr>
        <w:t> традиционные российские духовно-нравственные ценности (в том числе защита человеческой жизни, прав и свобод человека, гуманизм, милосердие); моральные нормы и их роль в жизни общества;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приводить примеры</w:t>
      </w:r>
      <w:r w:rsidRPr="006C1304">
        <w:rPr>
          <w:rFonts w:ascii="Times New Roman" w:hAnsi="Times New Roman" w:cs="Times New Roman"/>
          <w:color w:val="000000" w:themeColor="text1"/>
        </w:rPr>
        <w:t> гражданственности и патриотизма; ситуаций морального выбора; ситуаций, регулируемых различными видами социальных норм;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классифицировать </w:t>
      </w:r>
      <w:r w:rsidRPr="006C1304">
        <w:rPr>
          <w:rFonts w:ascii="Times New Roman" w:hAnsi="Times New Roman" w:cs="Times New Roman"/>
          <w:color w:val="000000" w:themeColor="text1"/>
        </w:rPr>
        <w:t>социальные нормы, их существенные признаки и элементы;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сравнивать </w:t>
      </w:r>
      <w:r w:rsidRPr="006C1304">
        <w:rPr>
          <w:rFonts w:ascii="Times New Roman" w:hAnsi="Times New Roman" w:cs="Times New Roman"/>
          <w:color w:val="000000" w:themeColor="text1"/>
        </w:rPr>
        <w:t>отдельные виды социальных норм;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устанавливать и объяснять</w:t>
      </w:r>
      <w:r w:rsidRPr="006C1304">
        <w:rPr>
          <w:rFonts w:ascii="Times New Roman" w:hAnsi="Times New Roman" w:cs="Times New Roman"/>
          <w:color w:val="000000" w:themeColor="text1"/>
        </w:rPr>
        <w:t> влияние социальных норм на общество и человека;</w:t>
      </w:r>
    </w:p>
    <w:p w:rsidR="006C1304" w:rsidRPr="006C1304" w:rsidRDefault="006C1304" w:rsidP="006C1304">
      <w:pPr>
        <w:numPr>
          <w:ilvl w:val="0"/>
          <w:numId w:val="28"/>
        </w:numPr>
        <w:spacing w:after="0" w:afterAutospacing="0" w:line="240" w:lineRule="auto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color w:val="000000" w:themeColor="text1"/>
        </w:rPr>
        <w:t>использовать </w:t>
      </w:r>
      <w:r w:rsidRPr="006C1304">
        <w:rPr>
          <w:rFonts w:ascii="Times New Roman" w:hAnsi="Times New Roman" w:cs="Times New Roman"/>
          <w:color w:val="000000" w:themeColor="text1"/>
        </w:rPr>
        <w:t>полученные знания для объяснения (устного и письменного) сущности социальных норм;</w:t>
      </w:r>
    </w:p>
    <w:p w:rsidR="006C1304" w:rsidRDefault="006C1304" w:rsidP="006C1304">
      <w:pPr>
        <w:pStyle w:val="a3"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</w:p>
    <w:p w:rsidR="007D515E" w:rsidRPr="006C1304" w:rsidRDefault="006C1304" w:rsidP="006C1304">
      <w:pPr>
        <w:pStyle w:val="a3"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  <w:r w:rsidRPr="006C1304">
        <w:rPr>
          <w:b/>
          <w:color w:val="000000" w:themeColor="text1"/>
        </w:rPr>
        <w:t xml:space="preserve"> </w:t>
      </w:r>
      <w:r w:rsidR="007D515E" w:rsidRPr="006C1304">
        <w:rPr>
          <w:b/>
          <w:color w:val="000000" w:themeColor="text1"/>
        </w:rPr>
        <w:t>Личностные:</w:t>
      </w:r>
    </w:p>
    <w:p w:rsidR="00507A40" w:rsidRPr="006C1304" w:rsidRDefault="00507A40" w:rsidP="006C1304">
      <w:pPr>
        <w:pStyle w:val="11"/>
        <w:numPr>
          <w:ilvl w:val="0"/>
          <w:numId w:val="18"/>
        </w:numPr>
        <w:shd w:val="clear" w:color="auto" w:fill="FFFFFF"/>
        <w:spacing w:line="240" w:lineRule="auto"/>
        <w:ind w:left="-1134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1304">
        <w:rPr>
          <w:rFonts w:ascii="Times New Roman" w:hAnsi="Times New Roman" w:cs="Times New Roman"/>
          <w:color w:val="000000" w:themeColor="text1"/>
          <w:shd w:val="clear" w:color="auto" w:fill="FFFFF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</w:t>
      </w:r>
    </w:p>
    <w:p w:rsidR="00507A40" w:rsidRPr="006C1304" w:rsidRDefault="00507A40" w:rsidP="006C1304">
      <w:pPr>
        <w:pStyle w:val="11"/>
        <w:numPr>
          <w:ilvl w:val="0"/>
          <w:numId w:val="18"/>
        </w:numPr>
        <w:shd w:val="clear" w:color="auto" w:fill="FFFFFF"/>
        <w:spacing w:line="240" w:lineRule="auto"/>
        <w:ind w:left="-1134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1304">
        <w:rPr>
          <w:rFonts w:ascii="Times New Roman" w:hAnsi="Times New Roman" w:cs="Times New Roman"/>
          <w:color w:val="000000" w:themeColor="text1"/>
          <w:shd w:val="clear" w:color="auto" w:fill="FFFFFF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</w:p>
    <w:p w:rsidR="00507A40" w:rsidRPr="006C1304" w:rsidRDefault="00507A40" w:rsidP="006C1304">
      <w:pPr>
        <w:pStyle w:val="11"/>
        <w:numPr>
          <w:ilvl w:val="0"/>
          <w:numId w:val="18"/>
        </w:numPr>
        <w:shd w:val="clear" w:color="auto" w:fill="FFFFFF"/>
        <w:spacing w:line="240" w:lineRule="auto"/>
        <w:ind w:left="-1134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1304">
        <w:rPr>
          <w:rFonts w:ascii="Times New Roman" w:hAnsi="Times New Roman" w:cs="Times New Roman"/>
          <w:color w:val="000000" w:themeColor="text1"/>
          <w:shd w:val="clear" w:color="auto" w:fill="FFFFFF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</w:t>
      </w:r>
    </w:p>
    <w:p w:rsidR="007C4DAD" w:rsidRPr="006C1304" w:rsidRDefault="007C4DAD" w:rsidP="006C1304">
      <w:pPr>
        <w:pStyle w:val="11"/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D515E" w:rsidRPr="006C1304" w:rsidRDefault="007D515E" w:rsidP="006C1304">
      <w:pPr>
        <w:pStyle w:val="11"/>
        <w:shd w:val="clear" w:color="auto" w:fill="FFFFFF"/>
        <w:spacing w:line="240" w:lineRule="auto"/>
        <w:ind w:left="-1134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C1304">
        <w:rPr>
          <w:rFonts w:ascii="Times New Roman" w:hAnsi="Times New Roman" w:cs="Times New Roman"/>
          <w:b/>
          <w:color w:val="000000" w:themeColor="text1"/>
        </w:rPr>
        <w:t>Метапредметные</w:t>
      </w:r>
      <w:proofErr w:type="spellEnd"/>
      <w:r w:rsidRPr="006C1304">
        <w:rPr>
          <w:rFonts w:ascii="Times New Roman" w:hAnsi="Times New Roman" w:cs="Times New Roman"/>
          <w:b/>
          <w:color w:val="000000" w:themeColor="text1"/>
        </w:rPr>
        <w:t>:</w:t>
      </w:r>
    </w:p>
    <w:p w:rsidR="006C1304" w:rsidRPr="006C1304" w:rsidRDefault="006C1304" w:rsidP="006C1304">
      <w:pPr>
        <w:pStyle w:val="a3"/>
        <w:numPr>
          <w:ilvl w:val="0"/>
          <w:numId w:val="18"/>
        </w:numPr>
        <w:spacing w:before="0" w:beforeAutospacing="0" w:after="0" w:afterAutospacing="0"/>
        <w:ind w:left="-851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выявлять и характеризовать существенные признаки социальных явлений и процессов;</w:t>
      </w:r>
    </w:p>
    <w:p w:rsidR="006C1304" w:rsidRPr="006C1304" w:rsidRDefault="006C1304" w:rsidP="006C1304">
      <w:pPr>
        <w:pStyle w:val="a3"/>
        <w:numPr>
          <w:ilvl w:val="0"/>
          <w:numId w:val="18"/>
        </w:numPr>
        <w:spacing w:before="0" w:beforeAutospacing="0" w:after="0" w:afterAutospacing="0"/>
        <w:ind w:left="-851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C1304" w:rsidRPr="006C1304" w:rsidRDefault="006C1304" w:rsidP="006C1304">
      <w:pPr>
        <w:pStyle w:val="a3"/>
        <w:numPr>
          <w:ilvl w:val="0"/>
          <w:numId w:val="18"/>
        </w:numPr>
        <w:spacing w:before="0" w:beforeAutospacing="0" w:after="0" w:afterAutospacing="0"/>
        <w:ind w:left="-851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использовать вопросы как исследовательский инструмент познания;</w:t>
      </w:r>
    </w:p>
    <w:p w:rsidR="006C1304" w:rsidRPr="006C1304" w:rsidRDefault="006C1304" w:rsidP="006C1304">
      <w:pPr>
        <w:pStyle w:val="a3"/>
        <w:numPr>
          <w:ilvl w:val="0"/>
          <w:numId w:val="18"/>
        </w:numPr>
        <w:spacing w:before="0" w:beforeAutospacing="0" w:after="0" w:afterAutospacing="0"/>
        <w:ind w:left="-851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C1304" w:rsidRPr="006C1304" w:rsidRDefault="006C1304" w:rsidP="006C1304">
      <w:pPr>
        <w:pStyle w:val="a3"/>
        <w:numPr>
          <w:ilvl w:val="0"/>
          <w:numId w:val="18"/>
        </w:numPr>
        <w:spacing w:before="0" w:beforeAutospacing="0" w:after="0" w:afterAutospacing="0"/>
        <w:ind w:left="-851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C1304" w:rsidRPr="006C1304" w:rsidRDefault="006C1304" w:rsidP="006C1304">
      <w:pPr>
        <w:pStyle w:val="a3"/>
        <w:spacing w:before="0" w:beforeAutospacing="0" w:after="0" w:afterAutospacing="0"/>
        <w:ind w:left="-1134"/>
        <w:jc w:val="both"/>
        <w:rPr>
          <w:color w:val="000000" w:themeColor="text1"/>
        </w:rPr>
      </w:pPr>
    </w:p>
    <w:p w:rsidR="00882128" w:rsidRPr="006C1304" w:rsidRDefault="007C4DAD" w:rsidP="006C1304">
      <w:pPr>
        <w:pStyle w:val="a3"/>
        <w:spacing w:before="0" w:after="0" w:afterAutospacing="0"/>
        <w:ind w:left="-1134"/>
        <w:jc w:val="both"/>
        <w:rPr>
          <w:b/>
          <w:color w:val="000000" w:themeColor="text1"/>
          <w:shd w:val="clear" w:color="auto" w:fill="FFFFFF"/>
        </w:rPr>
      </w:pPr>
      <w:r w:rsidRPr="006C1304">
        <w:rPr>
          <w:b/>
          <w:color w:val="000000" w:themeColor="text1"/>
        </w:rPr>
        <w:t xml:space="preserve"> </w:t>
      </w:r>
      <w:r w:rsidR="00882128" w:rsidRPr="006C1304">
        <w:rPr>
          <w:b/>
          <w:color w:val="000000" w:themeColor="text1"/>
        </w:rPr>
        <w:t>УУД:</w:t>
      </w:r>
      <w:r w:rsidR="00882128" w:rsidRPr="006C1304">
        <w:rPr>
          <w:b/>
          <w:color w:val="000000" w:themeColor="text1"/>
          <w:shd w:val="clear" w:color="auto" w:fill="FFFFFF"/>
        </w:rPr>
        <w:t xml:space="preserve"> </w:t>
      </w:r>
    </w:p>
    <w:p w:rsidR="00507A40" w:rsidRPr="006C1304" w:rsidRDefault="00507A40" w:rsidP="006C1304">
      <w:pPr>
        <w:pStyle w:val="a3"/>
        <w:numPr>
          <w:ilvl w:val="0"/>
          <w:numId w:val="16"/>
        </w:numPr>
        <w:spacing w:before="0" w:beforeAutospacing="0" w:after="0" w:afterAutospacing="0"/>
        <w:ind w:left="-1134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 xml:space="preserve">владеть способами самоконтроля, </w:t>
      </w:r>
      <w:proofErr w:type="spellStart"/>
      <w:r w:rsidRPr="006C1304">
        <w:rPr>
          <w:color w:val="000000" w:themeColor="text1"/>
        </w:rPr>
        <w:t>самомотивации</w:t>
      </w:r>
      <w:proofErr w:type="spellEnd"/>
      <w:r w:rsidRPr="006C1304">
        <w:rPr>
          <w:color w:val="000000" w:themeColor="text1"/>
        </w:rPr>
        <w:t xml:space="preserve"> и рефлексии;</w:t>
      </w:r>
    </w:p>
    <w:p w:rsidR="00507A40" w:rsidRPr="006C1304" w:rsidRDefault="00507A40" w:rsidP="006C1304">
      <w:pPr>
        <w:pStyle w:val="a3"/>
        <w:numPr>
          <w:ilvl w:val="0"/>
          <w:numId w:val="16"/>
        </w:numPr>
        <w:spacing w:before="0" w:beforeAutospacing="0" w:after="0" w:afterAutospacing="0"/>
        <w:ind w:left="-1134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давать адекватную оценку ситуации и предлагать план её изменения;</w:t>
      </w:r>
    </w:p>
    <w:p w:rsidR="00507A40" w:rsidRPr="006C1304" w:rsidRDefault="00507A40" w:rsidP="006C1304">
      <w:pPr>
        <w:pStyle w:val="a3"/>
        <w:numPr>
          <w:ilvl w:val="0"/>
          <w:numId w:val="16"/>
        </w:numPr>
        <w:spacing w:before="0" w:beforeAutospacing="0" w:after="0" w:afterAutospacing="0"/>
        <w:ind w:left="-1134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07A40" w:rsidRPr="006C1304" w:rsidRDefault="00507A40" w:rsidP="006C1304">
      <w:pPr>
        <w:pStyle w:val="a3"/>
        <w:numPr>
          <w:ilvl w:val="0"/>
          <w:numId w:val="16"/>
        </w:numPr>
        <w:spacing w:before="0" w:beforeAutospacing="0" w:after="0" w:afterAutospacing="0"/>
        <w:ind w:left="-1134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выявлять проблемы для решения в жизненных и учебных ситуациях;</w:t>
      </w:r>
    </w:p>
    <w:p w:rsidR="00507A40" w:rsidRPr="006C1304" w:rsidRDefault="00507A40" w:rsidP="006C1304">
      <w:pPr>
        <w:pStyle w:val="a3"/>
        <w:numPr>
          <w:ilvl w:val="0"/>
          <w:numId w:val="16"/>
        </w:numPr>
        <w:spacing w:before="0" w:beforeAutospacing="0" w:after="0" w:afterAutospacing="0"/>
        <w:ind w:left="-1134" w:firstLine="0"/>
        <w:jc w:val="both"/>
        <w:rPr>
          <w:color w:val="000000" w:themeColor="text1"/>
        </w:rPr>
      </w:pPr>
      <w:r w:rsidRPr="006C1304">
        <w:rPr>
          <w:color w:val="000000" w:themeColor="text1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82128" w:rsidRPr="006C1304" w:rsidRDefault="00882128" w:rsidP="006C1304">
      <w:pPr>
        <w:pStyle w:val="a3"/>
        <w:spacing w:before="0" w:after="0" w:afterAutospacing="0"/>
        <w:ind w:left="-1134"/>
        <w:jc w:val="both"/>
        <w:rPr>
          <w:color w:val="000000" w:themeColor="text1"/>
        </w:rPr>
      </w:pPr>
    </w:p>
    <w:p w:rsidR="007D515E" w:rsidRPr="006C1304" w:rsidRDefault="007D515E" w:rsidP="006C1304">
      <w:pPr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b/>
          <w:bCs/>
          <w:color w:val="000000" w:themeColor="text1"/>
        </w:rPr>
        <w:t>Дидактическое оснащение урока</w:t>
      </w:r>
      <w:r w:rsidRPr="006C1304">
        <w:rPr>
          <w:rFonts w:ascii="Times New Roman" w:hAnsi="Times New Roman" w:cs="Times New Roman"/>
          <w:color w:val="000000" w:themeColor="text1"/>
        </w:rPr>
        <w:t>: компьютер, интерактивная доска</w:t>
      </w:r>
      <w:r w:rsidR="00507A40" w:rsidRPr="006C1304">
        <w:rPr>
          <w:rFonts w:ascii="Times New Roman" w:hAnsi="Times New Roman" w:cs="Times New Roman"/>
          <w:color w:val="000000" w:themeColor="text1"/>
        </w:rPr>
        <w:t>.</w:t>
      </w:r>
    </w:p>
    <w:p w:rsidR="007D515E" w:rsidRPr="006C1304" w:rsidRDefault="007D515E" w:rsidP="006C1304">
      <w:pPr>
        <w:shd w:val="clear" w:color="auto" w:fill="FFFFFF"/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b/>
          <w:bCs/>
          <w:color w:val="000000" w:themeColor="text1"/>
        </w:rPr>
        <w:t>Ресурсы урока</w:t>
      </w:r>
      <w:r w:rsidRPr="006C1304">
        <w:rPr>
          <w:rFonts w:ascii="Times New Roman" w:hAnsi="Times New Roman" w:cs="Times New Roman"/>
          <w:color w:val="000000" w:themeColor="text1"/>
        </w:rPr>
        <w:t>: Библиотека ЦОК, РЭШ</w:t>
      </w:r>
    </w:p>
    <w:p w:rsidR="007D515E" w:rsidRPr="006C1304" w:rsidRDefault="007D515E" w:rsidP="006C1304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1304">
        <w:rPr>
          <w:rFonts w:ascii="Times New Roman" w:hAnsi="Times New Roman" w:cs="Times New Roman"/>
          <w:b/>
          <w:color w:val="000000" w:themeColor="text1"/>
        </w:rPr>
        <w:t>Этапы урока:</w:t>
      </w:r>
    </w:p>
    <w:p w:rsidR="007D515E" w:rsidRPr="006C1304" w:rsidRDefault="007D515E" w:rsidP="006C1304">
      <w:pPr>
        <w:pStyle w:val="11"/>
        <w:numPr>
          <w:ilvl w:val="0"/>
          <w:numId w:val="3"/>
        </w:numPr>
        <w:spacing w:line="240" w:lineRule="auto"/>
        <w:ind w:left="-1134" w:firstLine="0"/>
        <w:rPr>
          <w:rFonts w:ascii="Times New Roman" w:eastAsia="Calibri" w:hAnsi="Times New Roman" w:cs="Times New Roman"/>
          <w:b/>
          <w:color w:val="000000" w:themeColor="text1"/>
        </w:rPr>
      </w:pPr>
      <w:r w:rsidRPr="006C1304">
        <w:rPr>
          <w:rFonts w:ascii="Times New Roman" w:eastAsia="Calibri" w:hAnsi="Times New Roman" w:cs="Times New Roman"/>
          <w:b/>
          <w:color w:val="000000" w:themeColor="text1"/>
        </w:rPr>
        <w:t>Вхождение в тему урока и создание условий для осознанного восприятия нового материала.</w:t>
      </w:r>
    </w:p>
    <w:p w:rsidR="006C1304" w:rsidRPr="006C1304" w:rsidRDefault="006C1304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b/>
          <w:color w:val="000000" w:themeColor="text1"/>
        </w:rPr>
      </w:pPr>
    </w:p>
    <w:p w:rsidR="007C4DAD" w:rsidRDefault="007D515E" w:rsidP="006C1304">
      <w:pPr>
        <w:pStyle w:val="11"/>
        <w:numPr>
          <w:ilvl w:val="0"/>
          <w:numId w:val="3"/>
        </w:numPr>
        <w:spacing w:line="240" w:lineRule="auto"/>
        <w:ind w:left="-1134" w:firstLine="0"/>
        <w:rPr>
          <w:rFonts w:ascii="Times New Roman" w:eastAsia="Calibri" w:hAnsi="Times New Roman" w:cs="Times New Roman"/>
          <w:b/>
          <w:color w:val="000000" w:themeColor="text1"/>
        </w:rPr>
      </w:pPr>
      <w:r w:rsidRPr="006C1304">
        <w:rPr>
          <w:rFonts w:ascii="Times New Roman" w:eastAsia="Calibri" w:hAnsi="Times New Roman" w:cs="Times New Roman"/>
          <w:b/>
          <w:color w:val="000000" w:themeColor="text1"/>
        </w:rPr>
        <w:t>Освоение нового материала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Социальные ценности</w:t>
      </w:r>
      <w:r w:rsidRPr="006C1304">
        <w:rPr>
          <w:color w:val="000000" w:themeColor="text1"/>
        </w:rPr>
        <w:t> — это идеи, принципы, идеалы, цели, к которым, по мнению общества, необходимо стремиться. Эти ценности определяют саму суть жизни человека.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Что можно отнести к социальным ценностям? В первую очередь это ценности человеческой жизни и здоровья, представления о добре и зле, счастье и смысле жизни, порядочности и достоинстве, семье и любви, трудолюбии и законопослушности. К социальным ценностям также относят свободу слова, совести и вероисповедания, ценность образования, толерантности и равенства, верховенство закона.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Важно понимать, что социальные ценности не возникают сами по себе и не могут формироваться вне социальной среды, в них всегда отражаются особенности конкретного общества, социальных групп или общностей.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Социальные ценности складываются исторически, под воздействием тех или иных событий, они определяют содержание культуры и воспринимаются людьми конкретного общества как что-то очевидное и само собой разумеющееся. Вследствие этих особенностей социальные ценности всегда отражаются в поступках человека. Кроме того, благодаря социальным ценностям мы оцениваем себя и окружающих людей.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 </w:t>
      </w:r>
    </w:p>
    <w:p w:rsidR="006C1304" w:rsidRPr="006C1304" w:rsidRDefault="006C1304" w:rsidP="006C1304">
      <w:pPr>
        <w:pStyle w:val="3"/>
        <w:shd w:val="clear" w:color="auto" w:fill="FFFFFF"/>
        <w:ind w:left="-993"/>
        <w:rPr>
          <w:rFonts w:ascii="Times New Roman" w:hAnsi="Times New Roman" w:cs="Times New Roman"/>
          <w:b/>
          <w:bCs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lastRenderedPageBreak/>
        <w:t>Общественные и личные ценности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Ценности классифицируют разными способами. Так, говорят об универсальных ценностях (жизнь и здоровье), положительных и отрицательных ценностях (альтруизм и эгоизм), ещё их разделяют на материальные (собственность) и духовные (искусство). Вместе с тем все ценности находятся во взаимосвязи и единстве, тем самым образуя внутренний мир человека и общественную систему ценностей.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По принадлежности ценности разделяют на общественные и личные.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К первой группе относят ценности, разделяемые большинством людей: представления о справедливости, правопорядке, добре и зле, уважении, патриотизме и гражданской осознанности. Соотношение последних двух социальных ценностей рассмотрим более детально в следующем разделе.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 xml:space="preserve">Вторая группа — личные ценности. Они отражают важные для конкретного человека явления и идеалы, </w:t>
      </w:r>
      <w:proofErr w:type="gramStart"/>
      <w:r w:rsidRPr="006C1304">
        <w:rPr>
          <w:color w:val="000000" w:themeColor="text1"/>
        </w:rPr>
        <w:t>например</w:t>
      </w:r>
      <w:proofErr w:type="gramEnd"/>
      <w:r w:rsidRPr="006C1304">
        <w:rPr>
          <w:color w:val="000000" w:themeColor="text1"/>
        </w:rPr>
        <w:t xml:space="preserve"> любовь, дружбу, здоровье, карьеру, доброту, целеустремлённость, материальный достаток и др.</w:t>
      </w:r>
    </w:p>
    <w:p w:rsidR="006C1304" w:rsidRPr="006C1304" w:rsidRDefault="006C1304" w:rsidP="006C1304">
      <w:pPr>
        <w:pStyle w:val="3"/>
        <w:shd w:val="clear" w:color="auto" w:fill="FFFFFF"/>
        <w:ind w:left="-993"/>
        <w:rPr>
          <w:rFonts w:ascii="Times New Roman" w:hAnsi="Times New Roman" w:cs="Times New Roman"/>
          <w:b/>
          <w:bCs/>
          <w:color w:val="000000" w:themeColor="text1"/>
        </w:rPr>
      </w:pPr>
      <w:r w:rsidRPr="006C1304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t> Соотношение понятий «гражданственность» и «патриотизм»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Гражданственность</w:t>
      </w:r>
      <w:r w:rsidRPr="006C1304">
        <w:rPr>
          <w:color w:val="000000" w:themeColor="text1"/>
        </w:rPr>
        <w:t> — степень осознания себя гражданином своей страны и соответствующее этому поведение, готовность личности активно содействовать процветанию общества.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Гражданственность включает в себя:</w:t>
      </w:r>
    </w:p>
    <w:p w:rsidR="006C1304" w:rsidRPr="006C1304" w:rsidRDefault="006C1304" w:rsidP="006C1304">
      <w:pPr>
        <w:numPr>
          <w:ilvl w:val="0"/>
          <w:numId w:val="29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совмещение самодисциплины и внутренней свободы человека;</w:t>
      </w:r>
    </w:p>
    <w:p w:rsidR="006C1304" w:rsidRPr="006C1304" w:rsidRDefault="006C1304" w:rsidP="006C1304">
      <w:pPr>
        <w:numPr>
          <w:ilvl w:val="0"/>
          <w:numId w:val="29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уважение к Основному закону государства — Конституции — и к закреплённым в ней правам и обязанностям;</w:t>
      </w:r>
    </w:p>
    <w:p w:rsidR="006C1304" w:rsidRPr="006C1304" w:rsidRDefault="006C1304" w:rsidP="006C1304">
      <w:pPr>
        <w:numPr>
          <w:ilvl w:val="0"/>
          <w:numId w:val="29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способность пользоваться своими правами и выполнять обязанности в личных интересах и на благо общества;</w:t>
      </w:r>
    </w:p>
    <w:p w:rsidR="006C1304" w:rsidRPr="006C1304" w:rsidRDefault="006C1304" w:rsidP="006C1304">
      <w:pPr>
        <w:numPr>
          <w:ilvl w:val="0"/>
          <w:numId w:val="29"/>
        </w:numPr>
        <w:shd w:val="clear" w:color="auto" w:fill="FFFFFF"/>
        <w:spacing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уважительное отношение к согражданам и государственной власти.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Высшие проявления гражданственности:</w:t>
      </w:r>
    </w:p>
    <w:p w:rsidR="006C1304" w:rsidRPr="006C1304" w:rsidRDefault="006C1304" w:rsidP="006C1304">
      <w:pPr>
        <w:numPr>
          <w:ilvl w:val="0"/>
          <w:numId w:val="30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быть патриотом, любить своё Отечество;</w:t>
      </w:r>
    </w:p>
    <w:p w:rsidR="006C1304" w:rsidRPr="006C1304" w:rsidRDefault="006C1304" w:rsidP="006C1304">
      <w:pPr>
        <w:numPr>
          <w:ilvl w:val="0"/>
          <w:numId w:val="30"/>
        </w:numPr>
        <w:shd w:val="clear" w:color="auto" w:fill="FFFFFF"/>
        <w:spacing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быть ответственным за события, происходящие в стране, перед последующими поколениями.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Таким образом, гражданственность — это нравственная позиция человека, его духовное отношение к обществу и государству, позволяющая осознавать личную ответственность за будущее своей страны.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Ответим на вопрос «Что такое патриотизм?». Есть много мнений, что это чувства, эмоции, любовь к Родине, принцип, но в любом случае патриотизм тесно связан с чувством любви и уважения к своей стране.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Патриотизм</w:t>
      </w:r>
      <w:r w:rsidRPr="006C1304">
        <w:rPr>
          <w:color w:val="000000" w:themeColor="text1"/>
        </w:rPr>
        <w:t> — чувство любви и преданности Родине, Отечеству, своему народу, готовность служить интересам своей страны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Настоящий патриот любит свою страну, но при этом уважает другие народы и страны, их традиции и обычаи. Важно различать понятия патриотизма и национализма. Националисты считают свою нацию и её интересы выше интересов других наций, поэтому их политические взгляды нередко агрессивны и общественно опасны.</w:t>
      </w:r>
      <w:r w:rsidRPr="006C1304">
        <w:rPr>
          <w:color w:val="000000" w:themeColor="text1"/>
        </w:rPr>
        <w:br/>
        <w:t xml:space="preserve">Как мы уже поняли ранее, гражданственность выражается в патриотизме, позитивном отношении к </w:t>
      </w:r>
      <w:r w:rsidRPr="006C1304">
        <w:rPr>
          <w:color w:val="000000" w:themeColor="text1"/>
        </w:rPr>
        <w:lastRenderedPageBreak/>
        <w:t>своей стране, добросовестном выполнении своих гражданских обязанностей. Патриотизм не закреплён законами, но проявляется в ценностях и поступках: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верности Родине;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заботе об интересах своего Отечества, готовности пожертвовать собой ради них;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гордости за достижения своей страны;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уважении к историческому прошлому Родины;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сочувствии к страданиям своего народа;</w:t>
      </w:r>
    </w:p>
    <w:p w:rsidR="006C1304" w:rsidRPr="006C1304" w:rsidRDefault="006C1304" w:rsidP="006C1304">
      <w:pPr>
        <w:numPr>
          <w:ilvl w:val="0"/>
          <w:numId w:val="31"/>
        </w:numPr>
        <w:shd w:val="clear" w:color="auto" w:fill="FFFFFF"/>
        <w:spacing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переживаниях за будущее и настоящее своей страны и др.</w:t>
      </w:r>
    </w:p>
    <w:p w:rsidR="006C1304" w:rsidRPr="006C1304" w:rsidRDefault="006C1304" w:rsidP="006C1304">
      <w:pPr>
        <w:shd w:val="clear" w:color="auto" w:fill="FFFFFF"/>
        <w:spacing w:before="0" w:beforeAutospacing="0" w:after="0" w:afterAutospacing="0"/>
        <w:ind w:left="-993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6C1304" w:rsidRPr="006C1304" w:rsidRDefault="006C1304" w:rsidP="006C1304">
      <w:pPr>
        <w:pStyle w:val="3"/>
        <w:shd w:val="clear" w:color="auto" w:fill="FFFFFF"/>
        <w:ind w:left="-993"/>
        <w:rPr>
          <w:rFonts w:ascii="Times New Roman" w:hAnsi="Times New Roman" w:cs="Times New Roman"/>
          <w:b/>
          <w:bCs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Свобода и ответственность в деятельности индивида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Без ценностей не может существовать ни одно общество. Однако для каждого индивида есть выбор — разделять эти ценности или нет. По этой причине стоит рассмотреть такие важные социальные ценности, как свобода и ответственность.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Свобода</w:t>
      </w:r>
      <w:r w:rsidRPr="006C1304">
        <w:rPr>
          <w:color w:val="000000" w:themeColor="text1"/>
        </w:rPr>
        <w:t> — возможность принимать решения и действовать в соответствии со своими внутренними убеждениями.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Свобода предполагает возможность делать выбор и совершать поступок в соответствии со своими потребностями, интересами и целями.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Однако не стоит путать свободу и вседозволенность. Представьте ситуацию: в обществе не существует никаких ограничений и человек делает то, что хочет. С одной стороны, это привлекает, ведь вы, например, можете силой забрать то, что вам не принадлежит. Но с другой, по отношению к вам могут поступить так же. Получается, что абсолютная свобода — опасное явление, она выражается в отсутствии каких-либо ограничений, и поэтому в обществе её не существует.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Итак, свобода человека в обществе ограничена внутренним и внешним контролем, поэтому она выражена в свободе выбора. По своей сути свобода — это и есть выбор человеком решения, как поступить. Существует неразрывная связь между выбором и ответственностью за него.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rStyle w:val="a5"/>
          <w:color w:val="000000" w:themeColor="text1"/>
        </w:rPr>
        <w:t>Ответственность</w:t>
      </w:r>
      <w:r w:rsidRPr="006C1304">
        <w:rPr>
          <w:color w:val="000000" w:themeColor="text1"/>
        </w:rPr>
        <w:t> — осознание условий и поставленной цели, необходимости выбора способа действия для её осуществления.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 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Ответственность лежит в основе поступков и поведения человека, и, чем большая свобода дана человеку, тем больше усиливается степень его ответственности. Сравните права и обязанности президента и обычного гражданина, а теперь подумайте, какая огромная ответственность лежит на президенте за всё, что происходит в государстве.</w:t>
      </w:r>
    </w:p>
    <w:p w:rsidR="006C1304" w:rsidRPr="006C1304" w:rsidRDefault="006C1304" w:rsidP="006C1304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</w:rPr>
      </w:pPr>
      <w:r w:rsidRPr="006C1304">
        <w:rPr>
          <w:color w:val="000000" w:themeColor="text1"/>
        </w:rPr>
        <w:t>В заключение отметим, что социальные ценности образуют единую систему и существуют совместно. В каждом обществе формируется характерная для него структура ценностей, которую принимает большая часть общества. Ценности помогают регулировать поведение человека и лежат в основе социальных норм.</w:t>
      </w:r>
    </w:p>
    <w:p w:rsidR="006C1304" w:rsidRPr="006C1304" w:rsidRDefault="006C1304" w:rsidP="006C1304">
      <w:pPr>
        <w:pStyle w:val="3"/>
        <w:shd w:val="clear" w:color="auto" w:fill="FFFFFF"/>
        <w:ind w:left="-993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Итоги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Под социальными ценностями понимают принятые в конкретном обществе представления о таких важных категориях, как свобода и ответственность, добро и зло, жизнь и здоровье, порядочность и достоинство, семья и любовь, совесть и благородство.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Социальные ценности разделяют на общественные и личные.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lastRenderedPageBreak/>
        <w:t>На основе социальных ценностей формируются социальные нормы.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Нравственное отношение к своей стране, любовь и уважение к Родине выражены в гражданственности и патриотизме. 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Высшим проявлением гражданственности считают патриотизм.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Патриотизм выражается в чувстве любви к Отечеству, своему народу и готовности служить интересам своей Родины. 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after="120" w:afterAutospacing="0"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Патриот любит свою страну, но при этом уважает другие народы и государства.</w:t>
      </w:r>
    </w:p>
    <w:p w:rsidR="006C1304" w:rsidRPr="006C1304" w:rsidRDefault="006C1304" w:rsidP="006C1304">
      <w:pPr>
        <w:numPr>
          <w:ilvl w:val="0"/>
          <w:numId w:val="32"/>
        </w:numPr>
        <w:shd w:val="clear" w:color="auto" w:fill="FFFFFF"/>
        <w:spacing w:line="240" w:lineRule="auto"/>
        <w:ind w:left="-993" w:firstLine="0"/>
        <w:rPr>
          <w:rFonts w:ascii="Times New Roman" w:hAnsi="Times New Roman" w:cs="Times New Roman"/>
          <w:color w:val="000000" w:themeColor="text1"/>
        </w:rPr>
      </w:pPr>
      <w:r w:rsidRPr="006C1304">
        <w:rPr>
          <w:rFonts w:ascii="Times New Roman" w:hAnsi="Times New Roman" w:cs="Times New Roman"/>
          <w:color w:val="000000" w:themeColor="text1"/>
        </w:rPr>
        <w:t>Свобода и ответственность — важнейшие социальные ценности, между которыми существует крепкая связь.</w:t>
      </w:r>
    </w:p>
    <w:p w:rsidR="006C1304" w:rsidRPr="006C1304" w:rsidRDefault="006C1304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b/>
          <w:color w:val="000000" w:themeColor="text1"/>
        </w:rPr>
      </w:pPr>
    </w:p>
    <w:p w:rsidR="00532D67" w:rsidRPr="006C1304" w:rsidRDefault="00532D67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b/>
          <w:color w:val="000000" w:themeColor="text1"/>
        </w:rPr>
      </w:pPr>
    </w:p>
    <w:p w:rsidR="00507A40" w:rsidRPr="006C1304" w:rsidRDefault="007C4DAD" w:rsidP="006C1304">
      <w:pPr>
        <w:pStyle w:val="11"/>
        <w:numPr>
          <w:ilvl w:val="0"/>
          <w:numId w:val="3"/>
        </w:numPr>
        <w:spacing w:line="240" w:lineRule="auto"/>
        <w:ind w:left="-1134" w:firstLine="0"/>
        <w:rPr>
          <w:rFonts w:ascii="Times New Roman" w:eastAsia="Calibri" w:hAnsi="Times New Roman" w:cs="Times New Roman"/>
          <w:b/>
          <w:color w:val="000000" w:themeColor="text1"/>
        </w:rPr>
      </w:pPr>
      <w:r w:rsidRPr="006C1304">
        <w:rPr>
          <w:rFonts w:ascii="Times New Roman" w:eastAsia="Calibri" w:hAnsi="Times New Roman" w:cs="Times New Roman"/>
          <w:b/>
          <w:color w:val="000000" w:themeColor="text1"/>
        </w:rPr>
        <w:t>Проверка</w:t>
      </w:r>
      <w:r w:rsidR="00507A40" w:rsidRPr="006C1304">
        <w:rPr>
          <w:rFonts w:ascii="Times New Roman" w:eastAsia="Calibri" w:hAnsi="Times New Roman" w:cs="Times New Roman"/>
          <w:b/>
          <w:color w:val="000000" w:themeColor="text1"/>
        </w:rPr>
        <w:t xml:space="preserve"> приобретенных знаний, умений, навыков</w:t>
      </w:r>
    </w:p>
    <w:p w:rsidR="007C4DAD" w:rsidRPr="006C1304" w:rsidRDefault="007C4DAD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color w:val="000000" w:themeColor="text1"/>
        </w:rPr>
      </w:pPr>
    </w:p>
    <w:p w:rsidR="007C4DAD" w:rsidRPr="006C1304" w:rsidRDefault="007C4DAD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color w:val="000000" w:themeColor="text1"/>
        </w:rPr>
      </w:pPr>
      <w:r w:rsidRPr="006C1304">
        <w:rPr>
          <w:rFonts w:ascii="Times New Roman" w:eastAsia="Calibri" w:hAnsi="Times New Roman" w:cs="Times New Roman"/>
          <w:color w:val="000000" w:themeColor="text1"/>
        </w:rPr>
        <w:t>Фронтальный опрос учащихся</w:t>
      </w:r>
    </w:p>
    <w:p w:rsidR="007C4DAD" w:rsidRPr="006C1304" w:rsidRDefault="007C4DAD" w:rsidP="006C1304">
      <w:pPr>
        <w:pStyle w:val="11"/>
        <w:spacing w:line="240" w:lineRule="auto"/>
        <w:ind w:left="-1134"/>
        <w:rPr>
          <w:rFonts w:ascii="Times New Roman" w:eastAsia="Calibri" w:hAnsi="Times New Roman" w:cs="Times New Roman"/>
          <w:color w:val="000000" w:themeColor="text1"/>
        </w:rPr>
      </w:pPr>
    </w:p>
    <w:p w:rsidR="00507A40" w:rsidRPr="006C1304" w:rsidRDefault="00507A40" w:rsidP="006C1304">
      <w:pPr>
        <w:pStyle w:val="11"/>
        <w:numPr>
          <w:ilvl w:val="0"/>
          <w:numId w:val="3"/>
        </w:numPr>
        <w:spacing w:line="240" w:lineRule="auto"/>
        <w:ind w:left="-1134" w:firstLine="0"/>
        <w:rPr>
          <w:rFonts w:ascii="Times New Roman" w:eastAsia="Calibri" w:hAnsi="Times New Roman" w:cs="Times New Roman"/>
          <w:b/>
          <w:color w:val="000000" w:themeColor="text1"/>
        </w:rPr>
      </w:pPr>
      <w:r w:rsidRPr="006C1304">
        <w:rPr>
          <w:rFonts w:ascii="Times New Roman" w:eastAsia="Calibri" w:hAnsi="Times New Roman" w:cs="Times New Roman"/>
          <w:b/>
          <w:color w:val="000000" w:themeColor="text1"/>
        </w:rPr>
        <w:t>Подведение итогов, домашнее задание</w:t>
      </w:r>
    </w:p>
    <w:p w:rsidR="00E5475F" w:rsidRPr="006C1304" w:rsidRDefault="00E5475F" w:rsidP="006C1304">
      <w:pPr>
        <w:spacing w:line="240" w:lineRule="auto"/>
        <w:ind w:left="-1134"/>
        <w:rPr>
          <w:rFonts w:ascii="Times New Roman" w:hAnsi="Times New Roman" w:cs="Times New Roman"/>
          <w:color w:val="000000" w:themeColor="text1"/>
        </w:rPr>
      </w:pPr>
    </w:p>
    <w:sectPr w:rsidR="00E5475F" w:rsidRPr="006C1304" w:rsidSect="0053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B2"/>
    <w:multiLevelType w:val="multilevel"/>
    <w:tmpl w:val="C03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83EA4"/>
    <w:multiLevelType w:val="multilevel"/>
    <w:tmpl w:val="CCF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579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8629C3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B25A21"/>
    <w:multiLevelType w:val="multilevel"/>
    <w:tmpl w:val="FD0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200E6"/>
    <w:multiLevelType w:val="multilevel"/>
    <w:tmpl w:val="30D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B6E33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EB443E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E04D10"/>
    <w:multiLevelType w:val="multilevel"/>
    <w:tmpl w:val="623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976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17245D"/>
    <w:multiLevelType w:val="multilevel"/>
    <w:tmpl w:val="767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681885"/>
    <w:multiLevelType w:val="multilevel"/>
    <w:tmpl w:val="A6E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5C4696"/>
    <w:multiLevelType w:val="multilevel"/>
    <w:tmpl w:val="7CDA53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8624203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47D"/>
    <w:multiLevelType w:val="multilevel"/>
    <w:tmpl w:val="00D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B62B5"/>
    <w:multiLevelType w:val="multilevel"/>
    <w:tmpl w:val="088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B061D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70B34D7"/>
    <w:multiLevelType w:val="multilevel"/>
    <w:tmpl w:val="9AB0B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A4E5FE4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BE554BA"/>
    <w:multiLevelType w:val="multilevel"/>
    <w:tmpl w:val="574A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663695F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9350E31"/>
    <w:multiLevelType w:val="multilevel"/>
    <w:tmpl w:val="2F4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7201CC"/>
    <w:multiLevelType w:val="multilevel"/>
    <w:tmpl w:val="1D0E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B6AA1"/>
    <w:multiLevelType w:val="multilevel"/>
    <w:tmpl w:val="E8E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519A8"/>
    <w:multiLevelType w:val="multilevel"/>
    <w:tmpl w:val="D69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D58BE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74065F"/>
    <w:multiLevelType w:val="multilevel"/>
    <w:tmpl w:val="110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A4C08"/>
    <w:multiLevelType w:val="multilevel"/>
    <w:tmpl w:val="062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F7E51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B357CE6"/>
    <w:multiLevelType w:val="multilevel"/>
    <w:tmpl w:val="E4E83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  <w:sz w:val="20"/>
      </w:rPr>
    </w:lvl>
  </w:abstractNum>
  <w:abstractNum w:abstractNumId="31" w15:restartNumberingAfterBreak="0">
    <w:nsid w:val="7D0C15CE"/>
    <w:multiLevelType w:val="multilevel"/>
    <w:tmpl w:val="8056D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9"/>
  </w:num>
  <w:num w:numId="10">
    <w:abstractNumId w:val="21"/>
  </w:num>
  <w:num w:numId="11">
    <w:abstractNumId w:val="15"/>
  </w:num>
  <w:num w:numId="12">
    <w:abstractNumId w:val="16"/>
  </w:num>
  <w:num w:numId="13">
    <w:abstractNumId w:val="23"/>
  </w:num>
  <w:num w:numId="14">
    <w:abstractNumId w:val="10"/>
  </w:num>
  <w:num w:numId="15">
    <w:abstractNumId w:val="30"/>
  </w:num>
  <w:num w:numId="16">
    <w:abstractNumId w:val="17"/>
  </w:num>
  <w:num w:numId="17">
    <w:abstractNumId w:val="13"/>
  </w:num>
  <w:num w:numId="18">
    <w:abstractNumId w:val="6"/>
  </w:num>
  <w:num w:numId="19">
    <w:abstractNumId w:val="3"/>
  </w:num>
  <w:num w:numId="20">
    <w:abstractNumId w:val="14"/>
  </w:num>
  <w:num w:numId="21">
    <w:abstractNumId w:val="24"/>
  </w:num>
  <w:num w:numId="22">
    <w:abstractNumId w:val="22"/>
  </w:num>
  <w:num w:numId="23">
    <w:abstractNumId w:val="4"/>
  </w:num>
  <w:num w:numId="24">
    <w:abstractNumId w:val="0"/>
  </w:num>
  <w:num w:numId="25">
    <w:abstractNumId w:val="7"/>
  </w:num>
  <w:num w:numId="26">
    <w:abstractNumId w:val="26"/>
  </w:num>
  <w:num w:numId="27">
    <w:abstractNumId w:val="11"/>
  </w:num>
  <w:num w:numId="28">
    <w:abstractNumId w:val="19"/>
  </w:num>
  <w:num w:numId="29">
    <w:abstractNumId w:val="28"/>
  </w:num>
  <w:num w:numId="30">
    <w:abstractNumId w:val="5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E"/>
    <w:rsid w:val="004B1A41"/>
    <w:rsid w:val="00507A40"/>
    <w:rsid w:val="00532D67"/>
    <w:rsid w:val="0061359A"/>
    <w:rsid w:val="006C1304"/>
    <w:rsid w:val="007C4DAD"/>
    <w:rsid w:val="007D515E"/>
    <w:rsid w:val="00882128"/>
    <w:rsid w:val="008A791F"/>
    <w:rsid w:val="00A51231"/>
    <w:rsid w:val="00D902CF"/>
    <w:rsid w:val="00DB18B3"/>
    <w:rsid w:val="00E5475F"/>
    <w:rsid w:val="00E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E013"/>
  <w15:chartTrackingRefBased/>
  <w15:docId w15:val="{5E7EEBB0-DD6F-4646-A483-05F7E00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5E"/>
    <w:pPr>
      <w:spacing w:before="100" w:beforeAutospacing="1" w:after="100" w:afterAutospacing="1" w:line="273" w:lineRule="auto"/>
    </w:pPr>
    <w:rPr>
      <w:rFonts w:ascii="Calibri" w:eastAsia="Times New Roman" w:hAnsi="Calibri" w:cs="Calibri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515E"/>
    <w:pPr>
      <w:spacing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paragraph" w:customStyle="1" w:styleId="c13">
    <w:name w:val="c13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7D515E"/>
    <w:pPr>
      <w:spacing w:line="240" w:lineRule="auto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7D515E"/>
    <w:pPr>
      <w:contextualSpacing/>
    </w:pPr>
  </w:style>
  <w:style w:type="paragraph" w:customStyle="1" w:styleId="c7">
    <w:name w:val="c7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paragraph" w:customStyle="1" w:styleId="c21">
    <w:name w:val="c21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paragraph" w:customStyle="1" w:styleId="c0">
    <w:name w:val="c0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paragraph" w:customStyle="1" w:styleId="c16">
    <w:name w:val="c16"/>
    <w:basedOn w:val="a"/>
    <w:rsid w:val="007D515E"/>
    <w:pPr>
      <w:spacing w:line="240" w:lineRule="auto"/>
    </w:pPr>
    <w:rPr>
      <w:rFonts w:ascii="Times New Roman" w:hAnsi="Times New Roman" w:cs="Times New Roman"/>
    </w:rPr>
  </w:style>
  <w:style w:type="character" w:customStyle="1" w:styleId="15">
    <w:name w:val="15"/>
    <w:basedOn w:val="a0"/>
    <w:rsid w:val="007D515E"/>
    <w:rPr>
      <w:rFonts w:ascii="Calibri" w:hAnsi="Calibri" w:cs="Calibri" w:hint="default"/>
    </w:rPr>
  </w:style>
  <w:style w:type="character" w:customStyle="1" w:styleId="16">
    <w:name w:val="16"/>
    <w:basedOn w:val="a0"/>
    <w:rsid w:val="007D515E"/>
    <w:rPr>
      <w:rFonts w:ascii="Calibri" w:hAnsi="Calibri" w:cs="Calibri" w:hint="default"/>
    </w:rPr>
  </w:style>
  <w:style w:type="character" w:customStyle="1" w:styleId="17">
    <w:name w:val="17"/>
    <w:basedOn w:val="a0"/>
    <w:rsid w:val="007D515E"/>
    <w:rPr>
      <w:rFonts w:ascii="Calibri" w:hAnsi="Calibri" w:cs="Calibri" w:hint="default"/>
    </w:rPr>
  </w:style>
  <w:style w:type="character" w:customStyle="1" w:styleId="10">
    <w:name w:val="Заголовок 1 Знак"/>
    <w:basedOn w:val="a0"/>
    <w:link w:val="1"/>
    <w:uiPriority w:val="9"/>
    <w:rsid w:val="007D515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15E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customStyle="1" w:styleId="flex-grow-1">
    <w:name w:val="flex-grow-1"/>
    <w:basedOn w:val="a0"/>
    <w:rsid w:val="007D515E"/>
  </w:style>
  <w:style w:type="character" w:styleId="a4">
    <w:name w:val="Hyperlink"/>
    <w:basedOn w:val="a0"/>
    <w:uiPriority w:val="99"/>
    <w:semiHidden/>
    <w:unhideWhenUsed/>
    <w:rsid w:val="00882128"/>
    <w:rPr>
      <w:color w:val="0000FF"/>
      <w:u w:val="single"/>
    </w:rPr>
  </w:style>
  <w:style w:type="character" w:customStyle="1" w:styleId="title-number">
    <w:name w:val="title-number"/>
    <w:basedOn w:val="a0"/>
    <w:rsid w:val="00882128"/>
  </w:style>
  <w:style w:type="character" w:customStyle="1" w:styleId="gxst-emph">
    <w:name w:val="gxst-emph"/>
    <w:basedOn w:val="a0"/>
    <w:rsid w:val="00882128"/>
  </w:style>
  <w:style w:type="character" w:styleId="a5">
    <w:name w:val="Strong"/>
    <w:basedOn w:val="a0"/>
    <w:uiPriority w:val="22"/>
    <w:qFormat/>
    <w:rsid w:val="00882128"/>
    <w:rPr>
      <w:b/>
      <w:bCs/>
    </w:rPr>
  </w:style>
  <w:style w:type="character" w:styleId="a6">
    <w:name w:val="Emphasis"/>
    <w:basedOn w:val="a0"/>
    <w:uiPriority w:val="20"/>
    <w:qFormat/>
    <w:rsid w:val="00882128"/>
    <w:rPr>
      <w:i/>
      <w:iCs/>
    </w:rPr>
  </w:style>
  <w:style w:type="character" w:customStyle="1" w:styleId="cpr">
    <w:name w:val="cpr"/>
    <w:basedOn w:val="a0"/>
    <w:rsid w:val="00882128"/>
  </w:style>
  <w:style w:type="character" w:customStyle="1" w:styleId="cpr-link-wrap">
    <w:name w:val="cpr-link-wrap"/>
    <w:basedOn w:val="a0"/>
    <w:rsid w:val="00882128"/>
  </w:style>
  <w:style w:type="paragraph" w:styleId="a7">
    <w:name w:val="Balloon Text"/>
    <w:basedOn w:val="a"/>
    <w:link w:val="a8"/>
    <w:uiPriority w:val="99"/>
    <w:semiHidden/>
    <w:unhideWhenUsed/>
    <w:rsid w:val="008821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1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C4DAD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532D67"/>
    <w:pPr>
      <w:spacing w:line="240" w:lineRule="auto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532D67"/>
  </w:style>
  <w:style w:type="paragraph" w:customStyle="1" w:styleId="c18">
    <w:name w:val="c18"/>
    <w:basedOn w:val="a"/>
    <w:rsid w:val="00532D67"/>
    <w:pPr>
      <w:spacing w:line="240" w:lineRule="auto"/>
    </w:pPr>
    <w:rPr>
      <w:rFonts w:ascii="Times New Roman" w:hAnsi="Times New Roman" w:cs="Times New Roman"/>
    </w:rPr>
  </w:style>
  <w:style w:type="paragraph" w:customStyle="1" w:styleId="c4">
    <w:name w:val="c4"/>
    <w:basedOn w:val="a"/>
    <w:rsid w:val="00532D67"/>
    <w:pPr>
      <w:spacing w:line="240" w:lineRule="auto"/>
    </w:pPr>
    <w:rPr>
      <w:rFonts w:ascii="Times New Roman" w:hAnsi="Times New Roman" w:cs="Times New Roman"/>
    </w:rPr>
  </w:style>
  <w:style w:type="paragraph" w:customStyle="1" w:styleId="c15">
    <w:name w:val="c15"/>
    <w:basedOn w:val="a"/>
    <w:rsid w:val="00532D67"/>
    <w:pPr>
      <w:spacing w:line="240" w:lineRule="auto"/>
    </w:pPr>
    <w:rPr>
      <w:rFonts w:ascii="Times New Roman" w:hAnsi="Times New Roman" w:cs="Times New Roman"/>
    </w:rPr>
  </w:style>
  <w:style w:type="paragraph" w:customStyle="1" w:styleId="c23">
    <w:name w:val="c23"/>
    <w:basedOn w:val="a"/>
    <w:rsid w:val="00532D67"/>
    <w:pPr>
      <w:spacing w:line="240" w:lineRule="auto"/>
    </w:pPr>
    <w:rPr>
      <w:rFonts w:ascii="Times New Roman" w:hAnsi="Times New Roman" w:cs="Times New Roman"/>
    </w:rPr>
  </w:style>
  <w:style w:type="character" w:customStyle="1" w:styleId="c28">
    <w:name w:val="c28"/>
    <w:basedOn w:val="a0"/>
    <w:rsid w:val="0053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3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8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21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35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6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6897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0530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9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7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026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none" w:sz="0" w:space="31" w:color="auto"/>
                                                    <w:bottom w:val="single" w:sz="6" w:space="15" w:color="76A900"/>
                                                    <w:right w:val="none" w:sz="0" w:space="19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60581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2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5015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6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9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82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94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4021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276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326710987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618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6069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81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8284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404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453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762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19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373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92154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978677508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585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1086-D5B4-4216-9A79-273566F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2</cp:revision>
  <cp:lastPrinted>2023-09-06T13:10:00Z</cp:lastPrinted>
  <dcterms:created xsi:type="dcterms:W3CDTF">2023-09-06T13:11:00Z</dcterms:created>
  <dcterms:modified xsi:type="dcterms:W3CDTF">2023-09-06T13:11:00Z</dcterms:modified>
</cp:coreProperties>
</file>