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8005" w14:textId="14EB67E3" w:rsidR="00633805" w:rsidRPr="00633805" w:rsidRDefault="00373DAF" w:rsidP="00633805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_Toc91253275"/>
      <w:bookmarkStart w:id="1" w:name="_Toc127216110"/>
      <w:r w:rsidRPr="00633805">
        <w:rPr>
          <w:rFonts w:ascii="Times New Roman" w:hAnsi="Times New Roman" w:cs="Times New Roman"/>
          <w:b/>
          <w:bCs/>
          <w:sz w:val="24"/>
          <w:lang w:eastAsia="ar-SA"/>
        </w:rPr>
        <w:t xml:space="preserve">Перечень нормативных правовых актов Российской Федерации, нормативных правовых актов Московской </w:t>
      </w:r>
      <w:bookmarkStart w:id="2" w:name="_Toc91253276"/>
      <w:bookmarkEnd w:id="0"/>
      <w:r w:rsidRPr="00633805">
        <w:rPr>
          <w:rFonts w:ascii="Times New Roman" w:hAnsi="Times New Roman" w:cs="Times New Roman"/>
          <w:b/>
          <w:bCs/>
          <w:sz w:val="24"/>
          <w:lang w:eastAsia="ar-SA"/>
        </w:rPr>
        <w:t>области, регулирующих предоставление</w:t>
      </w:r>
      <w:r w:rsidRPr="00633805">
        <w:rPr>
          <w:rFonts w:ascii="Times New Roman" w:hAnsi="Times New Roman" w:cs="Times New Roman"/>
          <w:b/>
          <w:bCs/>
          <w:sz w:val="24"/>
          <w:lang w:eastAsia="ar-SA"/>
        </w:rPr>
        <w:t xml:space="preserve"> </w:t>
      </w:r>
      <w:proofErr w:type="gramStart"/>
      <w:r w:rsidRPr="00633805">
        <w:rPr>
          <w:rFonts w:ascii="Times New Roman" w:hAnsi="Times New Roman" w:cs="Times New Roman"/>
          <w:b/>
          <w:bCs/>
          <w:sz w:val="24"/>
          <w:lang w:eastAsia="ar-SA"/>
        </w:rPr>
        <w:t xml:space="preserve">муниципальной </w:t>
      </w:r>
      <w:r w:rsidRPr="00633805">
        <w:rPr>
          <w:rFonts w:ascii="Times New Roman" w:hAnsi="Times New Roman" w:cs="Times New Roman"/>
          <w:b/>
          <w:bCs/>
          <w:sz w:val="24"/>
          <w:lang w:eastAsia="ar-SA"/>
        </w:rPr>
        <w:t xml:space="preserve"> услуги</w:t>
      </w:r>
      <w:bookmarkEnd w:id="1"/>
      <w:bookmarkEnd w:id="2"/>
      <w:proofErr w:type="gramEnd"/>
      <w:r w:rsidRPr="00633805">
        <w:rPr>
          <w:rFonts w:ascii="Times New Roman" w:hAnsi="Times New Roman" w:cs="Times New Roman"/>
          <w:b/>
          <w:bCs/>
          <w:sz w:val="24"/>
          <w:lang w:eastAsia="ar-SA"/>
        </w:rPr>
        <w:t xml:space="preserve"> </w:t>
      </w:r>
      <w:r w:rsidR="00633805" w:rsidRPr="0063380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«Прием на обучение по образовательным программам </w:t>
      </w:r>
      <w:r w:rsidR="00633805" w:rsidRPr="0063380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 xml:space="preserve">начального общего, основного общего и среднего общего образования </w:t>
      </w:r>
    </w:p>
    <w:p w14:paraId="2E030F17" w14:textId="7C715ADD" w:rsidR="00373DAF" w:rsidRPr="00633805" w:rsidRDefault="00633805" w:rsidP="0063380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33805">
        <w:rPr>
          <w:rFonts w:ascii="Times New Roman" w:eastAsia="Calibri" w:hAnsi="Times New Roman" w:cs="Times New Roman"/>
          <w:b/>
          <w:bCs/>
          <w:kern w:val="0"/>
          <w14:ligatures w14:val="none"/>
        </w:rPr>
        <w:t>в городском округе Королёв Московской области</w:t>
      </w:r>
      <w:r w:rsidRPr="0063380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p w14:paraId="4666BE98" w14:textId="77777777" w:rsidR="00373DAF" w:rsidRPr="0009278B" w:rsidRDefault="00373DAF" w:rsidP="00633805">
      <w:pPr>
        <w:pStyle w:val="a5"/>
        <w:ind w:hanging="425"/>
        <w:jc w:val="left"/>
        <w:rPr>
          <w:szCs w:val="24"/>
          <w:lang w:eastAsia="ar-SA"/>
        </w:rPr>
      </w:pPr>
    </w:p>
    <w:p w14:paraId="6EAAB3DE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25C34602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F618607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6B5FA96F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4FF400EF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ED4A32B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1E849A5D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6022B148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2DF80CA5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009E897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372CA9BF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4778C367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7EED170A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899C58E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6E3CBA37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2AC0C3D2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4025223C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6B9F348E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55B026D8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Pr="0009278B">
        <w:rPr>
          <w:rFonts w:eastAsia="Times New Roman" w:cs="Times New Roman"/>
          <w:sz w:val="24"/>
          <w:szCs w:val="24"/>
          <w:lang w:eastAsia="ru-RU"/>
        </w:rPr>
        <w:br/>
        <w:t>в Российской Федерации».</w:t>
      </w:r>
    </w:p>
    <w:p w14:paraId="61CEFEAA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5D0CA390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Pr="0009278B">
        <w:rPr>
          <w:rFonts w:eastAsia="Times New Roman" w:cs="Times New Roman"/>
          <w:sz w:val="24"/>
          <w:szCs w:val="24"/>
          <w:lang w:eastAsia="ru-RU"/>
        </w:rPr>
        <w:br/>
        <w:t>и отдельных положений актов Правительства Российской Федерации».</w:t>
      </w:r>
    </w:p>
    <w:p w14:paraId="48EBA30E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lastRenderedPageBreak/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2DB1E77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2C6E8E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  <w:t>и муниципальных услуг».</w:t>
      </w:r>
    </w:p>
    <w:p w14:paraId="729A27AE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1EF14635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291F2CCE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2C06B49A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84B42A7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здравоохранения Российской Федерации от 03.07.2000 № 241 «Об утверждении «Медицинской карты ребенка для образовательных учреждений».</w:t>
      </w:r>
    </w:p>
    <w:p w14:paraId="1A48B7D1" w14:textId="77777777" w:rsidR="00373DAF" w:rsidRPr="00C40DF7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C40DF7">
        <w:rPr>
          <w:rFonts w:cs="Times New Roman"/>
          <w:sz w:val="24"/>
          <w:szCs w:val="24"/>
          <w:highlight w:val="yellow"/>
          <w:lang w:eastAsia="ru-RU"/>
        </w:rPr>
        <w:t>Приказ Министерства образования и науки Российской Федерации от 12.03.2014 № 177 «</w:t>
      </w:r>
      <w:r w:rsidRPr="00C40DF7">
        <w:rPr>
          <w:rFonts w:cs="Times New Roman"/>
          <w:bCs/>
          <w:sz w:val="24"/>
          <w:szCs w:val="24"/>
          <w:highlight w:val="yellow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72C09AC6" w14:textId="77777777" w:rsidR="00373DAF" w:rsidRPr="00C40DF7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C40DF7">
        <w:rPr>
          <w:rFonts w:cs="Times New Roman"/>
          <w:sz w:val="24"/>
          <w:szCs w:val="24"/>
          <w:highlight w:val="yellow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61FE9391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Pr="0009278B">
        <w:rPr>
          <w:rFonts w:eastAsia="Times New Roman" w:cs="Times New Roman"/>
          <w:sz w:val="24"/>
          <w:szCs w:val="24"/>
          <w:lang w:eastAsia="ru-RU"/>
        </w:rPr>
        <w:br/>
        <w:t>к объектам социальной, транспортной и инженерной инфраструктур в Московской области».</w:t>
      </w:r>
    </w:p>
    <w:p w14:paraId="7E700268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2A193CBB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Pr="0009278B">
        <w:rPr>
          <w:rFonts w:eastAsia="Times New Roman" w:cs="Times New Roman"/>
          <w:sz w:val="24"/>
          <w:szCs w:val="24"/>
          <w:lang w:eastAsia="ru-RU"/>
        </w:rPr>
        <w:br/>
        <w:t>об административных правонарушениях».</w:t>
      </w:r>
    </w:p>
    <w:p w14:paraId="253B899B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</w:t>
      </w:r>
      <w:r w:rsidRPr="0009278B">
        <w:rPr>
          <w:rFonts w:cs="Times New Roman"/>
          <w:sz w:val="24"/>
          <w:szCs w:val="24"/>
        </w:rPr>
        <w:lastRenderedPageBreak/>
        <w:t>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781AD792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8CCFB31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2ACD6A15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256B74F5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6729FDD" w14:textId="77777777" w:rsidR="00373DAF" w:rsidRPr="0009278B" w:rsidRDefault="00373DAF" w:rsidP="00373D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2B20D510" w14:textId="48130C9B" w:rsidR="00373DAF" w:rsidRDefault="00373DAF" w:rsidP="00D711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Pr="00B93617">
        <w:rPr>
          <w:rFonts w:cs="Times New Roman"/>
          <w:color w:val="000000"/>
          <w:sz w:val="24"/>
          <w:szCs w:val="24"/>
          <w:lang w:eastAsia="ru-RU"/>
        </w:rPr>
        <w:br/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Pr="00B93617">
        <w:rPr>
          <w:rFonts w:cs="Times New Roman"/>
          <w:color w:val="000000"/>
          <w:sz w:val="24"/>
          <w:szCs w:val="24"/>
          <w:lang w:eastAsia="ru-RU"/>
        </w:rPr>
        <w:br/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1DD762AA" w14:textId="2758092D" w:rsidR="00D711A4" w:rsidRPr="008C0C0A" w:rsidRDefault="00D711A4" w:rsidP="00D711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color w:val="000000"/>
          <w:sz w:val="24"/>
          <w:szCs w:val="24"/>
          <w:highlight w:val="yellow"/>
          <w:lang w:eastAsia="ru-RU"/>
        </w:rPr>
      </w:pPr>
      <w:r w:rsidRPr="008C0C0A">
        <w:rPr>
          <w:rFonts w:cs="Times New Roman"/>
          <w:color w:val="000000"/>
          <w:sz w:val="24"/>
          <w:szCs w:val="24"/>
          <w:highlight w:val="yellow"/>
          <w:lang w:eastAsia="ru-RU"/>
        </w:rPr>
        <w:t xml:space="preserve">Постановление Администрации городского округа Королёв </w:t>
      </w:r>
      <w:r w:rsidR="008C0C0A">
        <w:rPr>
          <w:rFonts w:cs="Times New Roman"/>
          <w:color w:val="000000"/>
          <w:sz w:val="24"/>
          <w:szCs w:val="24"/>
          <w:highlight w:val="yellow"/>
          <w:lang w:eastAsia="ru-RU"/>
        </w:rPr>
        <w:t xml:space="preserve">от 14 марта 2023 года № 261-ПА </w:t>
      </w:r>
      <w:r w:rsidRPr="008C0C0A">
        <w:rPr>
          <w:rFonts w:cs="Times New Roman"/>
          <w:color w:val="000000"/>
          <w:sz w:val="24"/>
          <w:szCs w:val="24"/>
          <w:highlight w:val="yellow"/>
          <w:lang w:eastAsia="ru-RU"/>
        </w:rPr>
        <w:t>«</w:t>
      </w:r>
      <w:r w:rsidR="008C0C0A" w:rsidRPr="008C0C0A">
        <w:rPr>
          <w:highlight w:val="yellow"/>
        </w:rPr>
        <w:t>О закреплении за муниципальными общеобразовательными учреждениями территориальных участков городского округа Королёв Московской области</w:t>
      </w:r>
      <w:r w:rsidRPr="008C0C0A">
        <w:rPr>
          <w:rFonts w:cs="Times New Roman"/>
          <w:color w:val="000000"/>
          <w:sz w:val="24"/>
          <w:szCs w:val="24"/>
          <w:highlight w:val="yellow"/>
          <w:lang w:eastAsia="ru-RU"/>
        </w:rPr>
        <w:t>»</w:t>
      </w:r>
    </w:p>
    <w:p w14:paraId="3FBB6680" w14:textId="77777777" w:rsidR="0040796E" w:rsidRDefault="0040796E"/>
    <w:sectPr w:rsidR="0040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 w16cid:durableId="103253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AF"/>
    <w:rsid w:val="00373DAF"/>
    <w:rsid w:val="0040796E"/>
    <w:rsid w:val="005B4A35"/>
    <w:rsid w:val="00633805"/>
    <w:rsid w:val="008C0C0A"/>
    <w:rsid w:val="00AB27F6"/>
    <w:rsid w:val="00C40DF7"/>
    <w:rsid w:val="00D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2E49"/>
  <w15:chartTrackingRefBased/>
  <w15:docId w15:val="{5142A937-D736-4DB0-B082-47664E3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D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DA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373DAF"/>
    <w:pPr>
      <w:spacing w:after="200" w:line="276" w:lineRule="auto"/>
      <w:ind w:left="720"/>
      <w:contextualSpacing/>
    </w:pPr>
    <w:rPr>
      <w:rFonts w:ascii="Times New Roman" w:hAnsi="Times New Roman"/>
      <w:kern w:val="0"/>
      <w14:ligatures w14:val="none"/>
    </w:rPr>
  </w:style>
  <w:style w:type="paragraph" w:customStyle="1" w:styleId="a5">
    <w:name w:val="обычный приложения"/>
    <w:basedOn w:val="a"/>
    <w:link w:val="a6"/>
    <w:qFormat/>
    <w:rsid w:val="00373DAF"/>
    <w:pPr>
      <w:spacing w:after="200" w:line="276" w:lineRule="auto"/>
      <w:jc w:val="center"/>
    </w:pPr>
    <w:rPr>
      <w:rFonts w:ascii="Times New Roman" w:eastAsia="Calibri" w:hAnsi="Times New Roman" w:cs="Times New Roman"/>
      <w:b/>
      <w:kern w:val="0"/>
      <w:sz w:val="24"/>
      <w14:ligatures w14:val="none"/>
    </w:rPr>
  </w:style>
  <w:style w:type="character" w:customStyle="1" w:styleId="a6">
    <w:name w:val="обычный приложения Знак"/>
    <w:basedOn w:val="a0"/>
    <w:link w:val="a5"/>
    <w:rsid w:val="00373DAF"/>
    <w:rPr>
      <w:rFonts w:ascii="Times New Roman" w:eastAsia="Calibri" w:hAnsi="Times New Roman" w:cs="Times New Roman"/>
      <w:b/>
      <w:kern w:val="0"/>
      <w:sz w:val="24"/>
      <w14:ligatures w14:val="none"/>
    </w:rPr>
  </w:style>
  <w:style w:type="character" w:customStyle="1" w:styleId="blk">
    <w:name w:val="blk"/>
    <w:rsid w:val="00373DAF"/>
    <w:rPr>
      <w:rFonts w:cs="Times New Roman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rsid w:val="00373DAF"/>
    <w:rPr>
      <w:rFonts w:ascii="Times New Roman" w:hAnsi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Андреевна</dc:creator>
  <cp:keywords/>
  <dc:description/>
  <cp:lastModifiedBy>Алена Андреевна</cp:lastModifiedBy>
  <cp:revision>1</cp:revision>
  <dcterms:created xsi:type="dcterms:W3CDTF">2023-03-15T09:38:00Z</dcterms:created>
  <dcterms:modified xsi:type="dcterms:W3CDTF">2023-03-15T12:15:00Z</dcterms:modified>
</cp:coreProperties>
</file>